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18"/>
        </w:rPr>
        <w:t>全彩《家庭》（上、下半月版）2017、2018年华南地区印刷项目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000000"/>
          <w:sz w:val="28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18"/>
        </w:rPr>
        <w:t>招标公告</w:t>
      </w:r>
    </w:p>
    <w:p>
      <w:pPr>
        <w:ind w:firstLine="420" w:firstLineChars="200"/>
        <w:jc w:val="right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</w:rPr>
        <w:t>项目编号：JTZB2016001</w:t>
      </w: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家庭期刊集团有限公司遵循公开、公平、公正的原则，</w:t>
      </w:r>
      <w:r>
        <w:rPr>
          <w:rFonts w:hint="eastAsia" w:ascii="宋体" w:hAnsi="宋体" w:cs="宋体"/>
          <w:color w:val="000000"/>
        </w:rPr>
        <w:t>现对全彩</w:t>
      </w:r>
      <w:r>
        <w:rPr>
          <w:rFonts w:hint="eastAsia" w:ascii="宋体" w:hAnsi="宋体" w:cs="宋体"/>
          <w:color w:val="000000"/>
          <w:kern w:val="28"/>
        </w:rPr>
        <w:t>《家庭》杂志（上、下半月版）2017、2018年华南地区印刷项目进行公开招标，欢迎广东省内合格的投标人前来投标。</w:t>
      </w:r>
    </w:p>
    <w:p>
      <w:pPr>
        <w:ind w:firstLine="420" w:firstLineChars="200"/>
        <w:rPr>
          <w:rFonts w:hint="eastAsia"/>
          <w:color w:val="000000"/>
          <w:kern w:val="28"/>
        </w:rPr>
      </w:pPr>
    </w:p>
    <w:p>
      <w:pPr>
        <w:ind w:left="42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1.项目概况：</w:t>
      </w:r>
    </w:p>
    <w:p>
      <w:pPr>
        <w:ind w:left="420"/>
        <w:rPr>
          <w:rFonts w:hint="eastAsia" w:ascii="宋体" w:hAnsi="宋体" w:cs="宋体"/>
          <w:b/>
          <w:bCs/>
          <w:color w:val="000000"/>
          <w:szCs w:val="21"/>
          <w:u w:val="single"/>
        </w:rPr>
      </w:pP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1.1项目名称：全彩《家庭》杂志</w:t>
      </w:r>
      <w:r>
        <w:rPr>
          <w:rFonts w:hint="eastAsia" w:ascii="宋体" w:hAnsi="宋体" w:cs="宋体"/>
          <w:color w:val="000000"/>
          <w:kern w:val="28"/>
        </w:rPr>
        <w:t>（上、下半月版）</w:t>
      </w:r>
      <w:r>
        <w:rPr>
          <w:rFonts w:hint="eastAsia" w:ascii="宋体" w:hAnsi="宋体" w:cs="宋体"/>
          <w:color w:val="000000"/>
        </w:rPr>
        <w:t>2017、2018年华南地区印刷。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1.2项目简介：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本集团现拟对2017、2018年全彩《家庭》杂志</w:t>
      </w:r>
      <w:r>
        <w:rPr>
          <w:rFonts w:hint="eastAsia" w:ascii="宋体" w:hAnsi="宋体" w:cs="宋体"/>
          <w:color w:val="000000"/>
          <w:kern w:val="28"/>
        </w:rPr>
        <w:t>（上、下半月版）华南地区</w:t>
      </w:r>
      <w:r>
        <w:rPr>
          <w:rFonts w:hint="eastAsia" w:ascii="宋体" w:hAnsi="宋体" w:cs="宋体"/>
          <w:color w:val="000000"/>
        </w:rPr>
        <w:t>印刷项目进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行公开招标。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本项目合同期为二年【从印刷2017年第1期全彩《家庭》（上）之日起生效，到2018年第24期全彩《家庭》（下）</w:t>
      </w:r>
      <w:r>
        <w:rPr>
          <w:rFonts w:hint="eastAsia" w:ascii="宋体" w:hAnsi="宋体"/>
          <w:color w:val="000000"/>
        </w:rPr>
        <w:t>结算完毕终止</w:t>
      </w:r>
      <w:r>
        <w:rPr>
          <w:rFonts w:hint="eastAsia" w:ascii="宋体" w:hAnsi="宋体" w:cs="宋体"/>
          <w:color w:val="000000"/>
        </w:rPr>
        <w:t>】。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1.3项目资金来源：自筹（已解决）。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ind w:left="42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2.投标资格：</w:t>
      </w:r>
      <w:bookmarkStart w:id="0" w:name="_GoBack"/>
      <w:bookmarkEnd w:id="0"/>
    </w:p>
    <w:p>
      <w:pPr>
        <w:ind w:left="420"/>
        <w:rPr>
          <w:rFonts w:hint="eastAsia" w:ascii="宋体" w:hAnsi="宋体" w:cs="宋体"/>
          <w:b/>
          <w:bCs/>
          <w:color w:val="000000"/>
        </w:rPr>
      </w:pPr>
    </w:p>
    <w:p>
      <w:pPr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</w:rPr>
        <w:t>2.1具备中华人民共和国独立法人资格、位于广东省内的印刷企业；</w:t>
      </w:r>
    </w:p>
    <w:p>
      <w:pPr>
        <w:ind w:firstLine="435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2.2符合ISO2000质量认证；</w:t>
      </w:r>
    </w:p>
    <w:p>
      <w:pPr>
        <w:ind w:firstLine="435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2.3具有印刷经营许可证及特种行业许可证；</w:t>
      </w:r>
    </w:p>
    <w:p>
      <w:pPr>
        <w:ind w:firstLine="435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2.4企业注册资金在人民币1000万元以上；</w:t>
      </w:r>
    </w:p>
    <w:p>
      <w:pPr>
        <w:ind w:firstLine="435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2.5拥有适用于彩色期刊印刷的八色商业轮转机（带烘干）两台以上；</w:t>
      </w:r>
    </w:p>
    <w:p>
      <w:pPr>
        <w:ind w:firstLine="435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2.6需具备两条以上自动骑马联动线，不得外包装订。</w:t>
      </w:r>
    </w:p>
    <w:p>
      <w:pPr>
        <w:rPr>
          <w:rFonts w:hint="eastAsia"/>
          <w:color w:val="000000"/>
        </w:rPr>
      </w:pPr>
    </w:p>
    <w:p>
      <w:pPr>
        <w:ind w:firstLine="420" w:firstLineChars="200"/>
        <w:rPr>
          <w:rFonts w:hint="eastAsia" w:ascii="宋体" w:hAnsi="宋体"/>
          <w:b/>
          <w:bCs/>
          <w:color w:val="000000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hd w:val="clear" w:color="auto" w:fill="FFFFFF"/>
        </w:rPr>
        <w:t>3．投标报名(资格预审)：</w:t>
      </w:r>
    </w:p>
    <w:p>
      <w:pPr>
        <w:ind w:firstLine="420" w:firstLineChars="200"/>
        <w:rPr>
          <w:rFonts w:hint="eastAsia" w:ascii="宋体" w:hAnsi="宋体"/>
          <w:b/>
          <w:bCs/>
          <w:color w:val="000000"/>
          <w:shd w:val="clear" w:color="auto" w:fill="FFFFFF"/>
        </w:rPr>
      </w:pPr>
    </w:p>
    <w:p>
      <w:pPr>
        <w:ind w:firstLine="420" w:firstLineChars="200"/>
        <w:rPr>
          <w:rFonts w:hint="eastAsia" w:ascii="宋体" w:hAnsi="宋体" w:cs="宋体"/>
          <w:b/>
          <w:bCs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3.1报名时间：</w:t>
      </w:r>
      <w:r>
        <w:rPr>
          <w:rFonts w:hint="eastAsia" w:ascii="宋体" w:hAnsi="宋体" w:cs="宋体"/>
          <w:b/>
          <w:bCs/>
          <w:color w:val="000000"/>
          <w:kern w:val="28"/>
        </w:rPr>
        <w:t>2016年9月1日—9月8日17:00止</w:t>
      </w: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3.2报名地点：广州市海珠区广州大道南898号家庭期刊集团大</w:t>
      </w:r>
      <w:r>
        <w:rPr>
          <w:rFonts w:hint="eastAsia" w:ascii="宋体" w:hAnsi="宋体" w:cs="宋体"/>
          <w:color w:val="000000"/>
          <w:szCs w:val="28"/>
          <w:shd w:val="clear" w:color="auto" w:fill="FFFFFF"/>
        </w:rPr>
        <w:t>楼1505室</w:t>
      </w:r>
      <w:r>
        <w:rPr>
          <w:rFonts w:hint="eastAsia" w:ascii="宋体" w:hAnsi="宋体" w:cs="宋体"/>
          <w:color w:val="000000"/>
          <w:kern w:val="28"/>
        </w:rPr>
        <w:t>。</w:t>
      </w: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3.3领取标书须报送的证件（原件审后退还，复印件须加盖法人公章）：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28"/>
        </w:rPr>
        <w:t>3.3.1</w:t>
      </w:r>
      <w:r>
        <w:rPr>
          <w:rFonts w:hint="eastAsia" w:ascii="宋体" w:hAnsi="宋体" w:cs="宋体"/>
          <w:color w:val="000000"/>
        </w:rPr>
        <w:t>法定代表人身份证明书；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3.3.2法定代表人授权委托书；</w:t>
      </w:r>
    </w:p>
    <w:p>
      <w:pPr>
        <w:ind w:firstLine="420" w:firstLineChars="200"/>
        <w:rPr>
          <w:rFonts w:hint="eastAsia"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</w:rPr>
        <w:t>3.3.3</w:t>
      </w:r>
      <w:r>
        <w:rPr>
          <w:rFonts w:hint="eastAsia" w:ascii="宋体" w:hAnsi="宋体" w:cs="宋体"/>
          <w:color w:val="000000"/>
          <w:kern w:val="28"/>
        </w:rPr>
        <w:t>工商</w:t>
      </w:r>
      <w:r>
        <w:rPr>
          <w:rFonts w:hint="eastAsia" w:ascii="宋体" w:hAnsi="宋体" w:cs="宋体"/>
          <w:color w:val="000000"/>
          <w:szCs w:val="28"/>
        </w:rPr>
        <w:t>营业执照副本；</w:t>
      </w: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Cs w:val="28"/>
        </w:rPr>
        <w:t>3.3.4</w:t>
      </w:r>
      <w:r>
        <w:rPr>
          <w:rFonts w:hint="eastAsia" w:ascii="宋体" w:hAnsi="宋体" w:cs="宋体"/>
          <w:color w:val="000000"/>
          <w:kern w:val="28"/>
        </w:rPr>
        <w:t>ISO2000质量认证书；</w:t>
      </w: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</w:rPr>
        <w:t>3.3.5</w:t>
      </w:r>
      <w:r>
        <w:rPr>
          <w:rFonts w:hint="eastAsia" w:ascii="宋体" w:hAnsi="宋体" w:cs="宋体"/>
          <w:color w:val="000000"/>
          <w:kern w:val="28"/>
        </w:rPr>
        <w:t>印刷经营许可证及特种行业许可证；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kern w:val="28"/>
        </w:rPr>
        <w:t>3.3.6</w:t>
      </w:r>
      <w:r>
        <w:rPr>
          <w:rFonts w:hint="eastAsia" w:ascii="宋体" w:hAnsi="宋体" w:cs="宋体"/>
          <w:color w:val="000000"/>
        </w:rPr>
        <w:t>具备适用于彩色期刊印刷的八色商业轮转机（带烘干）两台以上的证明材料（设备清单及设备发票复印件）。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3.3.7具备两条以上自动骑马联动线的证明材料（设备清单及设备发票复印件）。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firstLine="420" w:firstLineChars="200"/>
        <w:rPr>
          <w:rFonts w:hint="eastAsia" w:ascii="宋体" w:hAnsi="宋体"/>
          <w:b/>
          <w:bCs/>
          <w:color w:val="000000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hd w:val="clear" w:color="auto" w:fill="FFFFFF"/>
        </w:rPr>
        <w:t>4.投标文件的递交及开标:</w:t>
      </w:r>
    </w:p>
    <w:p>
      <w:pPr>
        <w:ind w:firstLine="420" w:firstLineChars="200"/>
        <w:rPr>
          <w:rFonts w:hint="eastAsia" w:ascii="宋体" w:hAnsi="宋体"/>
          <w:b/>
          <w:bCs/>
          <w:color w:val="000000"/>
          <w:shd w:val="clear" w:color="auto" w:fill="FFFFFF"/>
        </w:rPr>
      </w:pPr>
    </w:p>
    <w:p>
      <w:pPr>
        <w:ind w:firstLine="42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4.1投标文件递交的截止时间（投标截止时间，下同</w:t>
      </w:r>
      <w:r>
        <w:rPr>
          <w:rFonts w:ascii="宋体" w:hAnsi="宋体" w:cs="宋体"/>
          <w:color w:val="000000"/>
        </w:rPr>
        <w:t>）</w:t>
      </w:r>
      <w:r>
        <w:rPr>
          <w:rFonts w:hint="eastAsia" w:ascii="宋体" w:hAnsi="宋体" w:cs="宋体"/>
          <w:color w:val="000000"/>
        </w:rPr>
        <w:t>为：</w:t>
      </w:r>
      <w:r>
        <w:rPr>
          <w:rFonts w:hint="eastAsia" w:ascii="宋体" w:hAnsi="宋体" w:cs="宋体"/>
          <w:b/>
          <w:color w:val="000000"/>
        </w:rPr>
        <w:t>2016年9月28日10:00时</w:t>
      </w:r>
      <w:r>
        <w:rPr>
          <w:rFonts w:hint="eastAsia" w:ascii="宋体" w:hAnsi="宋体" w:cs="宋体"/>
          <w:color w:val="000000"/>
        </w:rPr>
        <w:t>，</w:t>
      </w:r>
    </w:p>
    <w:p>
      <w:pPr>
        <w:ind w:firstLine="945" w:firstLineChars="45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地点为：</w:t>
      </w:r>
      <w:r>
        <w:rPr>
          <w:rFonts w:hint="eastAsia" w:ascii="宋体" w:hAnsi="宋体" w:cs="宋体"/>
          <w:b/>
          <w:color w:val="000000"/>
        </w:rPr>
        <w:t>广州市海珠区广州大道南898号家庭期刊集团大楼1505室</w:t>
      </w:r>
      <w:r>
        <w:rPr>
          <w:rFonts w:hint="eastAsia" w:ascii="宋体" w:hAnsi="宋体" w:cs="宋体"/>
          <w:color w:val="000000"/>
        </w:rPr>
        <w:t>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4.2逾期送达的或者未送达指定地点的投标文件，招标人不予受理。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4.3有效投标人不足三家时，招标人可另行组织招标。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4.4开标时间为：2016年9月28日15:00时，地点为：广州市海珠区广州大道南898号家庭期刊集团大楼19楼会议室。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firstLine="420" w:firstLineChars="200"/>
        <w:rPr>
          <w:rFonts w:hint="eastAsia"/>
          <w:b/>
          <w:bCs/>
          <w:color w:val="000000"/>
          <w:kern w:val="28"/>
        </w:rPr>
      </w:pPr>
      <w:r>
        <w:rPr>
          <w:rFonts w:hint="eastAsia"/>
          <w:b/>
          <w:bCs/>
          <w:color w:val="000000"/>
          <w:kern w:val="28"/>
        </w:rPr>
        <w:t>5.联系方法：</w:t>
      </w:r>
    </w:p>
    <w:p>
      <w:pPr>
        <w:ind w:firstLine="420" w:firstLineChars="200"/>
        <w:rPr>
          <w:rFonts w:hint="eastAsia" w:ascii="宋体" w:hAnsi="宋体" w:cs="宋体"/>
          <w:b/>
          <w:bCs/>
          <w:color w:val="000000"/>
        </w:rPr>
      </w:pP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5.1联系人：李洋一电话：（020）89668220,13822145821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5.2传真：（020）</w:t>
      </w:r>
      <w:r>
        <w:rPr>
          <w:rFonts w:hint="eastAsia" w:ascii="宋体" w:hAnsi="宋体"/>
          <w:color w:val="000000"/>
        </w:rPr>
        <w:t>89668278-802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5.3地址：广州市海珠区广州大道南898号家庭期刊集团大楼1505室。</w:t>
      </w: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left="0" w:leftChars="0" w:firstLine="420" w:firstLineChars="0"/>
        <w:rPr>
          <w:rFonts w:hint="eastAsia" w:ascii="宋体" w:hAnsi="宋体" w:cs="宋体"/>
          <w:color w:val="000000"/>
        </w:rPr>
      </w:pPr>
    </w:p>
    <w:p>
      <w:pPr>
        <w:ind w:firstLine="420" w:firstLineChars="200"/>
        <w:rPr>
          <w:rFonts w:hint="eastAsia" w:ascii="宋体" w:hAnsi="宋体" w:cs="宋体"/>
          <w:color w:val="000000"/>
          <w:kern w:val="28"/>
        </w:rPr>
      </w:pPr>
    </w:p>
    <w:p>
      <w:pPr>
        <w:ind w:firstLine="420" w:firstLineChars="200"/>
        <w:jc w:val="right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家庭期刊集团有限公司招投标委员会</w:t>
      </w:r>
    </w:p>
    <w:p>
      <w:pPr>
        <w:ind w:firstLine="420" w:firstLineChars="200"/>
        <w:jc w:val="right"/>
        <w:rPr>
          <w:rFonts w:hint="eastAsia" w:ascii="宋体" w:hAnsi="宋体" w:cs="宋体"/>
          <w:color w:val="000000"/>
          <w:kern w:val="28"/>
        </w:rPr>
      </w:pPr>
    </w:p>
    <w:p>
      <w:pPr>
        <w:wordWrap w:val="0"/>
        <w:ind w:firstLine="420" w:firstLineChars="200"/>
        <w:jc w:val="right"/>
        <w:rPr>
          <w:rFonts w:hint="eastAsia" w:ascii="宋体" w:hAnsi="宋体" w:cs="宋体"/>
          <w:color w:val="000000"/>
          <w:kern w:val="28"/>
        </w:rPr>
      </w:pPr>
      <w:r>
        <w:rPr>
          <w:rFonts w:hint="eastAsia" w:ascii="宋体" w:hAnsi="宋体" w:cs="宋体"/>
          <w:color w:val="000000"/>
          <w:kern w:val="28"/>
        </w:rPr>
        <w:t>2016年9月1日</w:t>
      </w:r>
      <w:r>
        <w:rPr>
          <w:rFonts w:hint="eastAsia" w:ascii="宋体" w:hAnsi="宋体" w:cs="宋体"/>
          <w:color w:val="000000"/>
          <w:kern w:val="28"/>
          <w:lang w:val="en-US" w:eastAsia="zh-CN"/>
        </w:rPr>
        <w:t xml:space="preserve">         </w:t>
      </w:r>
    </w:p>
    <w:p/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27111F2"/>
    <w:rsid w:val="16041548"/>
    <w:rsid w:val="16A84CAD"/>
    <w:rsid w:val="1E1D1684"/>
    <w:rsid w:val="2567225E"/>
    <w:rsid w:val="427D20BA"/>
    <w:rsid w:val="5E00710C"/>
    <w:rsid w:val="61836BB9"/>
    <w:rsid w:val="716A40C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lenovo</cp:lastModifiedBy>
  <dcterms:modified xsi:type="dcterms:W3CDTF">2016-09-01T03:45:42Z</dcterms:modified>
  <dc:title>全彩《家庭》（上、下半月版）2017、2018年华南地区印刷项目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